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199"/>
      </w:tblGrid>
      <w:tr w:rsidR="00663E66" w:rsidRPr="00663E66" w:rsidTr="00663E66">
        <w:trPr>
          <w:trHeight w:val="283"/>
          <w:jc w:val="center"/>
        </w:trPr>
        <w:tc>
          <w:tcPr>
            <w:tcW w:w="9862" w:type="dxa"/>
            <w:gridSpan w:val="2"/>
            <w:vAlign w:val="center"/>
          </w:tcPr>
          <w:p w:rsidR="00A44A6A" w:rsidRPr="00663E66" w:rsidRDefault="00DA437D" w:rsidP="00663E66">
            <w:pPr>
              <w:jc w:val="center"/>
              <w:rPr>
                <w:rFonts w:ascii="Verdana" w:hAnsi="Verdana"/>
                <w:b/>
              </w:rPr>
            </w:pPr>
            <w:r w:rsidRPr="00663E66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663E66" w:rsidRPr="00663E66" w:rsidTr="00663E6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663E6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199" w:type="dxa"/>
            <w:vAlign w:val="center"/>
          </w:tcPr>
          <w:p w:rsidR="00E24309" w:rsidRPr="00663E66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63E66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663E66" w:rsidRPr="00663E66" w:rsidTr="00663E6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663E6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199" w:type="dxa"/>
            <w:vAlign w:val="center"/>
          </w:tcPr>
          <w:p w:rsidR="00E24309" w:rsidRPr="00663E66" w:rsidRDefault="00C7129D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lang w:eastAsia="pl-PL"/>
              </w:rPr>
              <w:t>Burze z gradem/</w:t>
            </w:r>
            <w:r w:rsidR="00D64C2E" w:rsidRPr="00663E66">
              <w:rPr>
                <w:rFonts w:ascii="Verdana" w:hAnsi="Verdana"/>
                <w:b/>
                <w:lang w:eastAsia="pl-PL"/>
              </w:rPr>
              <w:t>2</w:t>
            </w:r>
          </w:p>
        </w:tc>
      </w:tr>
      <w:tr w:rsidR="00663E66" w:rsidRPr="00663E66" w:rsidTr="00663E66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663E66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199" w:type="dxa"/>
            <w:vAlign w:val="center"/>
          </w:tcPr>
          <w:p w:rsidR="00E24309" w:rsidRPr="00663E66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63E66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663E66" w:rsidRPr="00663E66" w:rsidTr="00663E66">
        <w:trPr>
          <w:trHeight w:val="397"/>
          <w:jc w:val="center"/>
        </w:trPr>
        <w:tc>
          <w:tcPr>
            <w:tcW w:w="3663" w:type="dxa"/>
            <w:vAlign w:val="center"/>
          </w:tcPr>
          <w:p w:rsidR="007D525C" w:rsidRPr="00663E66" w:rsidRDefault="007D525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199" w:type="dxa"/>
            <w:vAlign w:val="center"/>
          </w:tcPr>
          <w:p w:rsidR="007D525C" w:rsidRPr="00663E66" w:rsidRDefault="00C81600" w:rsidP="00CE4F90">
            <w:pPr>
              <w:spacing w:after="0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lang w:eastAsia="pl-PL"/>
              </w:rPr>
              <w:t>od godz. 12:00 dnia 27.07.2016 do godz. 23:00 dnia 27.07.2016</w:t>
            </w:r>
          </w:p>
        </w:tc>
      </w:tr>
      <w:tr w:rsidR="00663E66" w:rsidRPr="00663E66" w:rsidTr="00663E66">
        <w:trPr>
          <w:trHeight w:val="454"/>
          <w:jc w:val="center"/>
        </w:trPr>
        <w:tc>
          <w:tcPr>
            <w:tcW w:w="3663" w:type="dxa"/>
            <w:vAlign w:val="center"/>
          </w:tcPr>
          <w:p w:rsidR="00DA437D" w:rsidRPr="00663E66" w:rsidRDefault="00DA437D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199" w:type="dxa"/>
            <w:vAlign w:val="center"/>
          </w:tcPr>
          <w:p w:rsidR="00DA437D" w:rsidRPr="00663E66" w:rsidRDefault="00C81600" w:rsidP="0093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lang w:eastAsia="pl-PL"/>
              </w:rPr>
              <w:t>Prognozuje się wystąpienie silnych burz z opadami deszczu od 30 mm do 50 mm, lokalnie do 60 mm, oraz porywami wiatru do 70 km/h. Lokalnie grad.</w:t>
            </w:r>
          </w:p>
        </w:tc>
      </w:tr>
      <w:tr w:rsidR="00663E66" w:rsidRPr="00663E66" w:rsidTr="00663E66">
        <w:trPr>
          <w:trHeight w:val="275"/>
          <w:jc w:val="center"/>
        </w:trPr>
        <w:tc>
          <w:tcPr>
            <w:tcW w:w="3663" w:type="dxa"/>
            <w:vAlign w:val="center"/>
          </w:tcPr>
          <w:p w:rsidR="00DA437D" w:rsidRPr="00663E66" w:rsidRDefault="00DA437D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199" w:type="dxa"/>
            <w:vAlign w:val="center"/>
          </w:tcPr>
          <w:p w:rsidR="00DA437D" w:rsidRPr="00663E66" w:rsidRDefault="00C81600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63E66">
              <w:rPr>
                <w:rFonts w:ascii="Verdana" w:hAnsi="Verdana"/>
                <w:lang w:eastAsia="pl-PL"/>
              </w:rPr>
              <w:t>90%</w:t>
            </w:r>
          </w:p>
        </w:tc>
      </w:tr>
      <w:tr w:rsidR="00663E66" w:rsidRPr="00663E66" w:rsidTr="00663E66">
        <w:trPr>
          <w:trHeight w:val="454"/>
          <w:jc w:val="center"/>
        </w:trPr>
        <w:tc>
          <w:tcPr>
            <w:tcW w:w="3663" w:type="dxa"/>
            <w:vAlign w:val="center"/>
          </w:tcPr>
          <w:p w:rsidR="00DA437D" w:rsidRPr="00663E66" w:rsidRDefault="00DA437D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63E66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199" w:type="dxa"/>
            <w:vAlign w:val="center"/>
          </w:tcPr>
          <w:p w:rsidR="00C81600" w:rsidRPr="00663E66" w:rsidRDefault="00C81600" w:rsidP="00C8160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63E66">
              <w:rPr>
                <w:rFonts w:ascii="Verdana" w:hAnsi="Verdana"/>
                <w:lang w:eastAsia="pl-PL"/>
              </w:rPr>
              <w:t>Obowiązują:</w:t>
            </w:r>
          </w:p>
          <w:p w:rsidR="00DA437D" w:rsidRPr="00663E66" w:rsidRDefault="00C81600" w:rsidP="00C8160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63E66">
              <w:rPr>
                <w:rFonts w:ascii="Verdana" w:hAnsi="Verdana"/>
                <w:lang w:eastAsia="pl-PL"/>
              </w:rPr>
              <w:t>Do godz.20:00 dnia 28.07.2016 OSTRZEŻENIE nr 75 na UPAŁ/2 wydane o godz.12:06 dnia 24.07.2016.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12" w:rsidRDefault="008C4912" w:rsidP="00D23AB3">
      <w:pPr>
        <w:spacing w:after="0" w:line="240" w:lineRule="auto"/>
      </w:pPr>
      <w:r>
        <w:separator/>
      </w:r>
    </w:p>
  </w:endnote>
  <w:endnote w:type="continuationSeparator" w:id="0">
    <w:p w:rsidR="008C4912" w:rsidRDefault="008C4912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12" w:rsidRDefault="008C4912" w:rsidP="00D23AB3">
      <w:pPr>
        <w:spacing w:after="0" w:line="240" w:lineRule="auto"/>
      </w:pPr>
      <w:r>
        <w:separator/>
      </w:r>
    </w:p>
  </w:footnote>
  <w:footnote w:type="continuationSeparator" w:id="0">
    <w:p w:rsidR="008C4912" w:rsidRDefault="008C4912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3E66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4912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12438-8B11-4DEC-A344-9F52418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6F372-39DE-475F-BE7E-427D4542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3</cp:revision>
  <cp:lastPrinted>2016-04-14T06:05:00Z</cp:lastPrinted>
  <dcterms:created xsi:type="dcterms:W3CDTF">2016-07-27T06:36:00Z</dcterms:created>
  <dcterms:modified xsi:type="dcterms:W3CDTF">2016-07-27T06:36:00Z</dcterms:modified>
</cp:coreProperties>
</file>